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caps w:val="1"/>
          <w:kern w:val="64"/>
          <w:sz w:val="64"/>
          <w:szCs w:val="64"/>
        </w:rPr>
      </w:pPr>
      <w:r>
        <w:rPr>
          <w:rStyle w:val="Nessuno"/>
          <w:rFonts w:ascii="Arial" w:hAnsi="Arial"/>
          <w:b w:val="1"/>
          <w:bCs w:val="1"/>
          <w:caps w:val="1"/>
          <w:kern w:val="64"/>
          <w:sz w:val="64"/>
          <w:szCs w:val="64"/>
          <w:rtl w:val="0"/>
          <w:lang w:val="it-IT"/>
        </w:rPr>
        <w:t>Alessandro Arcodia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caps w:val="1"/>
          <w:kern w:val="64"/>
          <w:rtl w:val="0"/>
          <w:lang w:val="it-IT"/>
        </w:rPr>
        <w:t>VIA PETRARCA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22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, R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OMA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+393471306414 </w:t>
      </w:r>
    </w:p>
    <w:p>
      <w:pPr>
        <w:pStyle w:val="Normal.0"/>
        <w:ind w:left="6381" w:firstLine="0"/>
        <w:rPr>
          <w:rStyle w:val="Nessuno"/>
          <w:rFonts w:ascii="Arial" w:cs="Arial" w:hAnsi="Arial" w:eastAsia="Arial"/>
          <w:i w:val="1"/>
          <w:iCs w:val="1"/>
          <w:color w:val="0000ff"/>
          <w:sz w:val="22"/>
          <w:szCs w:val="22"/>
          <w:u w:color="0000ff"/>
        </w:rPr>
      </w:pPr>
      <w:r>
        <w:rPr>
          <w:rStyle w:val="Nessuno"/>
          <w:rFonts w:ascii="Arial" w:hAnsi="Arial"/>
          <w:i w:val="1"/>
          <w:iCs w:val="1"/>
          <w:color w:val="0000ff"/>
          <w:sz w:val="22"/>
          <w:szCs w:val="22"/>
          <w:u w:color="0000ff"/>
          <w:rtl w:val="0"/>
          <w:lang w:val="it-IT"/>
        </w:rPr>
        <w:t xml:space="preserve">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"mailto:alessandroarcodia84@gmail.com"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alessandroarcodia84@gmail.com</w:t>
      </w:r>
      <w:r>
        <w:rPr/>
        <w:fldChar w:fldCharType="end" w:fldLock="0"/>
      </w:r>
    </w:p>
    <w:p>
      <w:pPr>
        <w:pStyle w:val="Normal.0"/>
        <w:ind w:left="6381" w:firstLine="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i w:val="1"/>
          <w:iCs w:val="1"/>
          <w:color w:val="0000ff"/>
          <w:sz w:val="22"/>
          <w:szCs w:val="22"/>
          <w:u w:color="0000ff"/>
          <w:rtl w:val="0"/>
          <w:lang w:val="it-IT"/>
        </w:rPr>
        <w:t xml:space="preserve">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"http://alessandroarcodia.e-talenta.eu"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alessandroarcodia.e-talenta.eu</w:t>
      </w:r>
      <w:r>
        <w:rPr/>
        <w:fldChar w:fldCharType="end" w:fldLock="0"/>
      </w:r>
    </w:p>
    <w:p>
      <w:pPr>
        <w:pStyle w:val="Normal.0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Showreel: </w:t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</w:rPr>
        <w:fldChar w:fldCharType="begin" w:fldLock="0"/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</w:rPr>
        <w:instrText xml:space="preserve"> HYPERLINK "https://youtu.be/InU627Od-dg"</w:instrText>
      </w:r>
      <w:r>
        <w:rPr>
          <w:rStyle w:val="Hyperlink.0"/>
          <w:rFonts w:ascii="Arial" w:cs="Arial" w:hAnsi="Arial" w:eastAsia="Arial"/>
          <w:i w:val="1"/>
          <w:iCs w:val="1"/>
          <w:sz w:val="22"/>
          <w:szCs w:val="22"/>
        </w:rPr>
        <w:fldChar w:fldCharType="separate" w:fldLock="0"/>
      </w:r>
      <w:r>
        <w:rPr>
          <w:rStyle w:val="Hyperlink.0"/>
          <w:rFonts w:ascii="Arial" w:hAnsi="Arial"/>
          <w:i w:val="1"/>
          <w:iCs w:val="1"/>
          <w:sz w:val="22"/>
          <w:szCs w:val="22"/>
          <w:rtl w:val="0"/>
          <w:lang w:val="it-IT"/>
        </w:rPr>
        <w:t>https://youtu.be/InU627Od-dg</w:t>
      </w:r>
      <w:r>
        <w:rPr>
          <w:rFonts w:ascii="Arial" w:cs="Arial" w:hAnsi="Arial" w:eastAsia="Arial"/>
          <w:i w:val="1"/>
          <w:iCs w:val="1"/>
          <w:sz w:val="22"/>
          <w:szCs w:val="22"/>
        </w:rPr>
        <w:fldChar w:fldCharType="end" w:fldLock="0"/>
      </w:r>
    </w:p>
    <w:p>
      <w:pPr>
        <w:pStyle w:val="Normal.0"/>
        <w:jc w:val="right"/>
        <w:rPr>
          <w:rFonts w:ascii="Arial" w:cs="Arial" w:hAnsi="Arial" w:eastAsia="Arial"/>
          <w:i w:val="1"/>
          <w:iCs w:val="1"/>
          <w:sz w:val="22"/>
          <w:szCs w:val="22"/>
        </w:rPr>
      </w:pPr>
      <w:r>
        <w:rPr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Instagram:  </w:t>
      </w:r>
      <w:r>
        <w:rPr>
          <w:rStyle w:val="Nessuno"/>
          <w:rFonts w:ascii="Arial" w:hAnsi="Arial"/>
          <w:i w:val="1"/>
          <w:iCs w:val="1"/>
          <w:color w:val="0000ff"/>
          <w:sz w:val="22"/>
          <w:szCs w:val="22"/>
          <w:u w:color="0000ff"/>
          <w:rtl w:val="0"/>
          <w:lang w:val="it-IT"/>
        </w:rPr>
        <w:t>@</w:t>
      </w:r>
      <w:r>
        <w:rPr>
          <w:rStyle w:val="Nessuno"/>
          <w:rFonts w:ascii="Arial" w:hAnsi="Arial"/>
          <w:i w:val="1"/>
          <w:iCs w:val="1"/>
          <w:color w:val="0000ff"/>
          <w:sz w:val="22"/>
          <w:szCs w:val="22"/>
          <w:u w:color="0000ff"/>
          <w:rtl w:val="0"/>
          <w:lang w:val="it-IT"/>
        </w:rPr>
        <w:t>alessandroarcodia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Data e luogo di nascita </w:t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29 giugno 1984 a Bordighera (IM)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Altezza </w:t>
        <w:tab/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188 cm 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Capelli </w:t>
        <w:tab/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neri 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Occhi </w:t>
        <w:tab/>
        <w:tab/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verdi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Vocalit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à </w:t>
        <w:tab/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baritono brillante (F2-B4)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Lingue </w:t>
        <w:tab/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inglese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(B2)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spagnolo (A2), francese (A2)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Strumenti musicali</w:t>
      </w:r>
      <w:r>
        <w:rPr>
          <w:rStyle w:val="Nessuno"/>
          <w:rFonts w:ascii="Arial" w:cs="Arial" w:hAnsi="Arial" w:eastAsia="Arial"/>
          <w:sz w:val="22"/>
          <w:szCs w:val="22"/>
        </w:rPr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chitarra,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pianofort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Sport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  <w:tab/>
        <w:tab/>
        <w:tab/>
        <w:tab/>
        <w:t xml:space="preserve">nuoto,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kung-fu, pattini, danza, tai-chi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Studi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2007 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Masterclass di Perfezionamento Attoriale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borsa di studio, Bologna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>diretto da Danny Lemmo (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Actors Studio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) 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2006 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BSMT Bernstein School of Musical Theatre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diploma con merito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Bologna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cs="Arial" w:hAnsi="Arial" w:eastAsia="Arial"/>
          <w:sz w:val="22"/>
          <w:szCs w:val="22"/>
          <w:rtl w:val="0"/>
        </w:rPr>
        <w:tab/>
        <w:tab/>
        <w:tab/>
        <w:tab/>
        <w:tab/>
        <w:tab/>
        <w:tab/>
        <w:tab/>
        <w:t>diretta da Shawna Farrell</w:t>
      </w:r>
    </w:p>
    <w:p>
      <w:pPr>
        <w:pStyle w:val="Normal.0"/>
        <w:ind w:left="4254" w:firstLine="0"/>
        <w:jc w:val="right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Video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2017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Errori di felicit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à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videoclip di Roberto Casalino,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Michele Piazza, protagonista</w:t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 xml:space="preserve">              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2016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Ever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>ybody knows his own pain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Alessia Balducci (sel. uff. 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YSI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IFF),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protagonista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L'uomo pipistrello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Vittorio Raucci,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Pinguino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</w:rPr>
        <w:t>2015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</w:rPr>
        <w:t>Corinth</w:t>
      </w:r>
      <w:r>
        <w:rPr>
          <w:rStyle w:val="Nessuno"/>
          <w:rFonts w:ascii="Arial" w:hAnsi="Arial"/>
          <w:sz w:val="22"/>
          <w:szCs w:val="22"/>
          <w:rtl w:val="0"/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de-DE"/>
        </w:rPr>
        <w:t>Michael Maschina (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 inglese</w:t>
      </w:r>
      <w:r>
        <w:rPr>
          <w:rStyle w:val="Nessuno"/>
          <w:rFonts w:ascii="Arial" w:hAnsi="Arial"/>
          <w:sz w:val="22"/>
          <w:szCs w:val="22"/>
          <w:rtl w:val="0"/>
        </w:rPr>
        <w:t xml:space="preserve">), </w:t>
      </w:r>
      <w:r>
        <w:rPr>
          <w:rStyle w:val="Nessuno"/>
          <w:rFonts w:ascii="Arial" w:hAnsi="Arial"/>
          <w:sz w:val="22"/>
          <w:szCs w:val="22"/>
          <w:rtl w:val="0"/>
          <w:lang w:val="da-DK"/>
        </w:rPr>
        <w:t>Mr Cabbage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2014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Bye Bye Cinderella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sketch-com su La5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2012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Via Massena 2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sit-com su DeeJay TV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2009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>Terrasanta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video installazioni,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Andrea Liberovici,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Geno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va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Teatro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2017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Home free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Danny Lemmo, Roma, Lawrence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Processo a Pinocchio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regia Andrea Palotto, Roma, Lucio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Appuntamento al buio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regia Piero di Blasio, Roma, Alex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2016 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Be Italian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Giuseppe Fontani, Asunci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ó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n, Paraguay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Titanic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Gianni Marras, Teatro Comunale di Bologna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Capitano</w:t>
      </w:r>
    </w:p>
    <w:p>
      <w:pPr>
        <w:pStyle w:val="Normal.0"/>
        <w:ind w:left="709" w:firstLine="709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Poesie 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amore per donne ubriache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Daniela Schiavone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monologo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2015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Mim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 xml:space="preserve">ì è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una civetta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Greg Ganakas, Ravenna Festival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2014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Ragtime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Gianni Marras, Teatro Comunale di Bologna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Padre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2013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  <w:tab/>
      </w:r>
      <w:r>
        <w:rPr>
          <w:rStyle w:val="Nessuno"/>
          <w:rFonts w:ascii="Arial" w:cs="Arial" w:hAnsi="Arial" w:eastAsia="Arial"/>
          <w:sz w:val="22"/>
          <w:szCs w:val="22"/>
        </w:rPr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Jesus Christ Superstar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Mara Mazzei,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Festival Pucciniano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Peter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 xml:space="preserve">Shrek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Claudio Insegno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Pap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Orco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2012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>Les Mis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é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rables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Gianni Marras, Teatro Comunale di Bologna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Javert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2010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Rent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Paolo Ruffini, Nido del Cuculo, Livorno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Collins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2009</w:t>
      </w:r>
      <w:r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Welcome to the Machine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regia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Emiliano Galigani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2008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Giulietta e Romeo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di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Riccardo Cocciante, Arena di Verona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Principe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  <w:tab/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2007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Aspettando Godot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>regia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Michele Cosentini, Bologna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Estragone</w:t>
      </w:r>
      <w:r>
        <w:rPr>
          <w:rStyle w:val="Nessuno"/>
          <w:rFonts w:ascii="Arial" w:cs="Arial" w:hAnsi="Arial" w:eastAsia="Arial"/>
          <w:sz w:val="22"/>
          <w:szCs w:val="22"/>
        </w:rPr>
        <w:tab/>
        <w:tab/>
      </w:r>
    </w:p>
    <w:p>
      <w:pPr>
        <w:pStyle w:val="Normal.0"/>
        <w:ind w:left="4254" w:firstLine="0"/>
        <w:jc w:val="right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     </w:t>
        <w:tab/>
        <w:tab/>
        <w:tab/>
        <w:tab/>
        <w:t xml:space="preserve">   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Conduzione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2015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rtl w:val="0"/>
        </w:rPr>
        <w:tab/>
        <w:tab/>
        <w:t>Show Up!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conduzione e direzione artistica evento 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Unicredit Pavilion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Milano 2011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2011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Brand it Crazy!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su Disney XD,</w:t>
      </w:r>
      <w:r>
        <w:rPr>
          <w:rStyle w:val="Nessuno"/>
          <w:rFonts w:ascii="Arial" w:hAnsi="Arial"/>
          <w:i w:val="1"/>
          <w:i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presentatore</w:t>
        <w:tab/>
        <w:tab/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2012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Junior Achievement Italia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conduzione eventi e consulenza creativa, Milano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2010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MTV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 T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RL on the Road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diretta quotidiana su MTV, veejay</w:t>
      </w:r>
    </w:p>
    <w:p>
      <w:pPr>
        <w:pStyle w:val="Normal.0"/>
        <w:rPr>
          <w:rStyle w:val="Nessuno"/>
          <w:rFonts w:ascii="Arial" w:cs="Arial" w:hAnsi="Arial" w:eastAsia="Arial"/>
          <w:i w:val="1"/>
          <w:iCs w:val="1"/>
          <w:sz w:val="22"/>
          <w:szCs w:val="22"/>
        </w:rPr>
      </w:pPr>
      <w:r>
        <w:rPr>
          <w:rStyle w:val="Ness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MTV Days 2010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eventi in diretta su MTV, Torino, veejay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Altro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2017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Scapigliati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musical con i rifugiati africani, Ventimiglia, regia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2016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  <w:tab/>
        <w:tab/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Speaker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per spot web, Runtime Production e altri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                   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Capodanno al Casino di Campione d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Italia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con Serena Autieri, lead singer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2015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 </w:t>
      </w:r>
      <w:r>
        <w:rPr>
          <w:rStyle w:val="Nessuno"/>
          <w:rFonts w:ascii="Arial" w:cs="Arial" w:hAnsi="Arial" w:eastAsia="Arial"/>
          <w:b w:val="1"/>
          <w:bCs w:val="1"/>
          <w:sz w:val="22"/>
          <w:szCs w:val="22"/>
          <w:rtl w:val="0"/>
        </w:rPr>
        <w:tab/>
        <w:t>Il falso convitto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voce per installazione artistica presso Venaria Reale, Torino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cs="Arial" w:hAnsi="Arial" w:eastAsia="Arial"/>
          <w:sz w:val="22"/>
          <w:szCs w:val="22"/>
        </w:rPr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jc w:val="right"/>
        <w:rPr>
          <w:rStyle w:val="Nessuno"/>
          <w:rFonts w:ascii="Arial" w:cs="Arial" w:hAnsi="Arial" w:eastAsia="Arial"/>
          <w:b w:val="1"/>
          <w:bCs w:val="1"/>
          <w:sz w:val="22"/>
          <w:szCs w:val="22"/>
          <w:u w:val="single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S</w:t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tage</w:t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 xml:space="preserve"> e corsi</w:t>
      </w:r>
    </w:p>
    <w:p>
      <w:pPr>
        <w:pStyle w:val="Normal.0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2015 </w:t>
        <w:tab/>
        <w:tab/>
        <w:t>Laboratorio su Riccardo III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Filippo Timi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Teatro Franco Parenti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2014</w:t>
        <w:tab/>
        <w:tab/>
        <w:t xml:space="preserve">Canto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Tiziana Salvador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2013</w:t>
        <w:tab/>
        <w:tab/>
        <w:t>Masterclass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John Strasberg</w:t>
      </w:r>
    </w:p>
    <w:p>
      <w:pPr>
        <w:pStyle w:val="Normal.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>2009</w:t>
        <w:tab/>
        <w:tab/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>The Actor's Work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 xml:space="preserve"> 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stage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>Camillia Sanes</w:t>
      </w:r>
      <w:r>
        <w:rPr>
          <w:rStyle w:val="Nessuno"/>
          <w:rFonts w:ascii="Arial" w:hAnsi="Arial"/>
          <w:sz w:val="22"/>
          <w:szCs w:val="22"/>
          <w:rtl w:val="0"/>
          <w:lang w:val="en-US"/>
        </w:rPr>
        <w:t xml:space="preserve"> 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en-US"/>
        </w:rPr>
        <w:t>Danny Lemmo</w:t>
      </w:r>
    </w:p>
    <w:p>
      <w:pPr>
        <w:pStyle w:val="Normal.0"/>
        <w:ind w:left="709" w:firstLine="709"/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Perfezionamento Vocale per il Teatro Musicale con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Kimberle Moon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e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Rob Seible</w:t>
      </w:r>
      <w:r>
        <w:rPr>
          <w:rStyle w:val="Nessuno"/>
          <w:rFonts w:ascii="Arial" w:cs="Arial" w:hAnsi="Arial" w:eastAsia="Arial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567" w:right="850" w:bottom="567" w:left="850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